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6B" w:rsidRDefault="009E326B" w:rsidP="009E326B">
      <w:pPr>
        <w:autoSpaceDE w:val="0"/>
        <w:autoSpaceDN w:val="0"/>
        <w:adjustRightInd w:val="0"/>
        <w:jc w:val="left"/>
      </w:pPr>
      <w:r>
        <w:t>Abstract</w:t>
      </w:r>
      <w:r>
        <w:rPr>
          <w:rFonts w:hint="eastAsia"/>
        </w:rPr>
        <w:t xml:space="preserve"> of Project </w:t>
      </w:r>
      <w:r w:rsidRPr="00992182">
        <w:t>“Hazard Mapping for Sediment-related Disaster”</w:t>
      </w:r>
    </w:p>
    <w:p w:rsidR="009E326B" w:rsidRDefault="009E326B" w:rsidP="00992182">
      <w:pPr>
        <w:autoSpaceDE w:val="0"/>
        <w:autoSpaceDN w:val="0"/>
        <w:adjustRightInd w:val="0"/>
        <w:ind w:firstLine="840"/>
        <w:jc w:val="left"/>
      </w:pPr>
    </w:p>
    <w:p w:rsidR="00245EF1" w:rsidRDefault="00992182" w:rsidP="00992182">
      <w:pPr>
        <w:autoSpaceDE w:val="0"/>
        <w:autoSpaceDN w:val="0"/>
        <w:adjustRightInd w:val="0"/>
        <w:ind w:firstLine="840"/>
        <w:jc w:val="left"/>
      </w:pPr>
      <w:r>
        <w:rPr>
          <w:rFonts w:hint="eastAsia"/>
        </w:rPr>
        <w:t xml:space="preserve">On Sept.4 </w:t>
      </w:r>
      <w:r>
        <w:t xml:space="preserve">and 5, </w:t>
      </w:r>
      <w:r w:rsidRPr="00992182">
        <w:t>Collaboration meeting between WGDRR and WGH</w:t>
      </w:r>
      <w:r>
        <w:rPr>
          <w:rFonts w:hint="eastAsia"/>
        </w:rPr>
        <w:t xml:space="preserve"> </w:t>
      </w:r>
      <w:r w:rsidRPr="00992182">
        <w:t>and</w:t>
      </w:r>
      <w:r>
        <w:rPr>
          <w:rFonts w:hint="eastAsia"/>
        </w:rPr>
        <w:t xml:space="preserve"> </w:t>
      </w:r>
      <w:r w:rsidRPr="00992182">
        <w:t xml:space="preserve">Field Training for </w:t>
      </w:r>
      <w:r>
        <w:rPr>
          <w:rFonts w:hint="eastAsia"/>
        </w:rPr>
        <w:t xml:space="preserve">project </w:t>
      </w:r>
      <w:r w:rsidRPr="00992182">
        <w:t>“Hazard Mapping for Sediment-related Disaster”</w:t>
      </w:r>
      <w:r>
        <w:t>, which</w:t>
      </w:r>
      <w:r>
        <w:rPr>
          <w:rFonts w:hint="eastAsia"/>
        </w:rPr>
        <w:t xml:space="preserve"> is led by SABO dept. of MLIT and NILIM, </w:t>
      </w:r>
      <w:r>
        <w:t>is held</w:t>
      </w:r>
      <w:r>
        <w:rPr>
          <w:rFonts w:hint="eastAsia"/>
        </w:rPr>
        <w:t>. On Se</w:t>
      </w:r>
      <w:r w:rsidR="00E40D54">
        <w:rPr>
          <w:rFonts w:hint="eastAsia"/>
        </w:rPr>
        <w:t>pt.4, we held indoor lecture of</w:t>
      </w:r>
      <w:r>
        <w:rPr>
          <w:rFonts w:hint="eastAsia"/>
        </w:rPr>
        <w:t xml:space="preserve"> </w:t>
      </w:r>
      <w:r w:rsidR="0057274C">
        <w:rPr>
          <w:rFonts w:hint="eastAsia"/>
        </w:rPr>
        <w:t xml:space="preserve">Japanese technique </w:t>
      </w:r>
      <w:r>
        <w:t>“</w:t>
      </w:r>
      <w:r>
        <w:rPr>
          <w:rFonts w:hint="eastAsia"/>
        </w:rPr>
        <w:t xml:space="preserve">how to set </w:t>
      </w:r>
      <w:r>
        <w:t>hazardous</w:t>
      </w:r>
      <w:r>
        <w:rPr>
          <w:rFonts w:hint="eastAsia"/>
        </w:rPr>
        <w:t xml:space="preserve"> area</w:t>
      </w:r>
      <w:r>
        <w:t>”</w:t>
      </w:r>
      <w:r>
        <w:rPr>
          <w:rFonts w:hint="eastAsia"/>
        </w:rPr>
        <w:t xml:space="preserve"> and </w:t>
      </w:r>
      <w:r>
        <w:t>“</w:t>
      </w:r>
      <w:r>
        <w:rPr>
          <w:rFonts w:hint="eastAsia"/>
        </w:rPr>
        <w:t>how to make and use hazard map</w:t>
      </w:r>
      <w:r>
        <w:t>”</w:t>
      </w:r>
      <w:r>
        <w:rPr>
          <w:rFonts w:hint="eastAsia"/>
        </w:rPr>
        <w:t xml:space="preserve"> to </w:t>
      </w:r>
      <w:r w:rsidR="00B93841">
        <w:rPr>
          <w:rFonts w:hint="eastAsia"/>
        </w:rPr>
        <w:t xml:space="preserve">make residents separate high risk area of sediment-related disaster by land use </w:t>
      </w:r>
      <w:r w:rsidR="00B93841">
        <w:t>restriction</w:t>
      </w:r>
      <w:r w:rsidR="00B93841">
        <w:rPr>
          <w:rFonts w:hint="eastAsia"/>
        </w:rPr>
        <w:t xml:space="preserve"> and evacuation</w:t>
      </w:r>
      <w:r w:rsidR="00F15A9A">
        <w:rPr>
          <w:rFonts w:hint="eastAsia"/>
        </w:rPr>
        <w:t xml:space="preserve"> of residents</w:t>
      </w:r>
      <w:r w:rsidR="0057274C">
        <w:rPr>
          <w:rFonts w:hint="eastAsia"/>
        </w:rPr>
        <w:t xml:space="preserve"> in Macao science center</w:t>
      </w:r>
      <w:r w:rsidR="00B93841">
        <w:rPr>
          <w:rFonts w:hint="eastAsia"/>
        </w:rPr>
        <w:t xml:space="preserve">. On </w:t>
      </w:r>
      <w:r w:rsidR="00F15A9A">
        <w:rPr>
          <w:rFonts w:hint="eastAsia"/>
        </w:rPr>
        <w:t xml:space="preserve">Sept. 5, we held field training </w:t>
      </w:r>
      <w:r w:rsidR="00FA2FBE">
        <w:rPr>
          <w:rFonts w:hint="eastAsia"/>
        </w:rPr>
        <w:t xml:space="preserve">for TC members and local people (local engineers and residents) </w:t>
      </w:r>
      <w:r w:rsidR="00C20891">
        <w:rPr>
          <w:rFonts w:hint="eastAsia"/>
        </w:rPr>
        <w:t>about</w:t>
      </w:r>
      <w:r w:rsidR="0057274C">
        <w:rPr>
          <w:rFonts w:hint="eastAsia"/>
        </w:rPr>
        <w:t xml:space="preserve"> </w:t>
      </w:r>
      <w:r w:rsidR="00C20891">
        <w:rPr>
          <w:rFonts w:hint="eastAsia"/>
        </w:rPr>
        <w:t xml:space="preserve">how to </w:t>
      </w:r>
      <w:r w:rsidR="0057274C">
        <w:rPr>
          <w:rFonts w:hint="eastAsia"/>
        </w:rPr>
        <w:t xml:space="preserve">set hazardous area </w:t>
      </w:r>
      <w:r w:rsidR="00FA2FBE">
        <w:rPr>
          <w:rFonts w:hint="eastAsia"/>
        </w:rPr>
        <w:t xml:space="preserve">and </w:t>
      </w:r>
      <w:r w:rsidR="00C20891">
        <w:rPr>
          <w:rFonts w:hint="eastAsia"/>
        </w:rPr>
        <w:t xml:space="preserve">how </w:t>
      </w:r>
      <w:r w:rsidR="00FA2FBE">
        <w:rPr>
          <w:rFonts w:hint="eastAsia"/>
        </w:rPr>
        <w:t xml:space="preserve">to </w:t>
      </w:r>
      <w:r w:rsidR="00B96CAE">
        <w:rPr>
          <w:rFonts w:hint="eastAsia"/>
        </w:rPr>
        <w:t>improve</w:t>
      </w:r>
      <w:r w:rsidR="00FA2FBE">
        <w:rPr>
          <w:rFonts w:hint="eastAsia"/>
        </w:rPr>
        <w:t xml:space="preserve"> local people</w:t>
      </w:r>
      <w:r w:rsidR="00FA2FBE">
        <w:t>’</w:t>
      </w:r>
      <w:r w:rsidR="00FA2FBE">
        <w:rPr>
          <w:rFonts w:hint="eastAsia"/>
        </w:rPr>
        <w:t xml:space="preserve">s awareness of risk for sediment-related disaster </w:t>
      </w:r>
      <w:r w:rsidR="00F15A9A">
        <w:rPr>
          <w:rFonts w:hint="eastAsia"/>
        </w:rPr>
        <w:t xml:space="preserve">in model site </w:t>
      </w:r>
      <w:r w:rsidR="0057274C">
        <w:rPr>
          <w:rFonts w:hint="eastAsia"/>
        </w:rPr>
        <w:t xml:space="preserve">of </w:t>
      </w:r>
      <w:proofErr w:type="spellStart"/>
      <w:r w:rsidR="0057274C">
        <w:rPr>
          <w:rFonts w:hint="eastAsia"/>
        </w:rPr>
        <w:t>Zhuhai</w:t>
      </w:r>
      <w:proofErr w:type="spellEnd"/>
      <w:r w:rsidR="0057274C">
        <w:rPr>
          <w:rFonts w:hint="eastAsia"/>
        </w:rPr>
        <w:t xml:space="preserve"> city, China.</w:t>
      </w:r>
      <w:r w:rsidR="00F15A9A">
        <w:rPr>
          <w:rFonts w:hint="eastAsia"/>
        </w:rPr>
        <w:t xml:space="preserve"> </w:t>
      </w:r>
      <w:r w:rsidR="0057274C">
        <w:rPr>
          <w:rFonts w:hint="eastAsia"/>
        </w:rPr>
        <w:t>Participants of our m</w:t>
      </w:r>
      <w:r w:rsidR="005F3544">
        <w:rPr>
          <w:rFonts w:hint="eastAsia"/>
        </w:rPr>
        <w:t>eeting and field training are 20 people in 9</w:t>
      </w:r>
      <w:r w:rsidR="0057274C">
        <w:rPr>
          <w:rFonts w:hint="eastAsia"/>
        </w:rPr>
        <w:t xml:space="preserve"> TC members (Cambodia, China, </w:t>
      </w:r>
      <w:proofErr w:type="spellStart"/>
      <w:r w:rsidR="0057274C">
        <w:rPr>
          <w:rFonts w:hint="eastAsia"/>
        </w:rPr>
        <w:t>D</w:t>
      </w:r>
      <w:r w:rsidR="00FA2FBE">
        <w:rPr>
          <w:rFonts w:hint="eastAsia"/>
        </w:rPr>
        <w:t>.</w:t>
      </w:r>
      <w:r w:rsidR="0057274C">
        <w:rPr>
          <w:rFonts w:hint="eastAsia"/>
        </w:rPr>
        <w:t>P</w:t>
      </w:r>
      <w:r w:rsidR="00FA2FBE">
        <w:rPr>
          <w:rFonts w:hint="eastAsia"/>
        </w:rPr>
        <w:t>.</w:t>
      </w:r>
      <w:r w:rsidR="0057274C">
        <w:rPr>
          <w:rFonts w:hint="eastAsia"/>
        </w:rPr>
        <w:t>R.Korea</w:t>
      </w:r>
      <w:proofErr w:type="spellEnd"/>
      <w:r w:rsidR="0057274C">
        <w:rPr>
          <w:rFonts w:hint="eastAsia"/>
        </w:rPr>
        <w:t xml:space="preserve">, </w:t>
      </w:r>
      <w:proofErr w:type="spellStart"/>
      <w:r w:rsidR="0057274C">
        <w:rPr>
          <w:rFonts w:hint="eastAsia"/>
        </w:rPr>
        <w:t>Hongkong</w:t>
      </w:r>
      <w:proofErr w:type="spellEnd"/>
      <w:r w:rsidR="0057274C">
        <w:rPr>
          <w:rFonts w:hint="eastAsia"/>
        </w:rPr>
        <w:t xml:space="preserve"> China, </w:t>
      </w:r>
      <w:r w:rsidR="00FA2FBE">
        <w:rPr>
          <w:rFonts w:hint="eastAsia"/>
        </w:rPr>
        <w:t xml:space="preserve">Republic of </w:t>
      </w:r>
      <w:r w:rsidR="0057274C">
        <w:rPr>
          <w:rFonts w:hint="eastAsia"/>
        </w:rPr>
        <w:t>Korea, M</w:t>
      </w:r>
      <w:r w:rsidR="00C20891">
        <w:rPr>
          <w:rFonts w:hint="eastAsia"/>
        </w:rPr>
        <w:t>acao C</w:t>
      </w:r>
      <w:r w:rsidR="00B96CAE">
        <w:rPr>
          <w:rFonts w:hint="eastAsia"/>
        </w:rPr>
        <w:t>hina, Thailand</w:t>
      </w:r>
      <w:r w:rsidR="005F3544">
        <w:rPr>
          <w:rFonts w:hint="eastAsia"/>
        </w:rPr>
        <w:t>, Philippines</w:t>
      </w:r>
      <w:r w:rsidR="00B96CAE">
        <w:rPr>
          <w:rFonts w:hint="eastAsia"/>
        </w:rPr>
        <w:t xml:space="preserve"> and Japan) and 15</w:t>
      </w:r>
      <w:r w:rsidR="00C20891">
        <w:rPr>
          <w:rFonts w:hint="eastAsia"/>
        </w:rPr>
        <w:t xml:space="preserve"> local people</w:t>
      </w:r>
      <w:r w:rsidR="00B96CAE">
        <w:rPr>
          <w:rFonts w:hint="eastAsia"/>
        </w:rPr>
        <w:t xml:space="preserve"> from </w:t>
      </w:r>
      <w:proofErr w:type="spellStart"/>
      <w:r w:rsidR="00B96CAE">
        <w:rPr>
          <w:rFonts w:hint="eastAsia"/>
        </w:rPr>
        <w:t>Zhuhai</w:t>
      </w:r>
      <w:proofErr w:type="spellEnd"/>
      <w:r w:rsidR="00B96CAE">
        <w:rPr>
          <w:rFonts w:hint="eastAsia"/>
        </w:rPr>
        <w:t xml:space="preserve"> City Office and residents</w:t>
      </w:r>
      <w:r w:rsidR="00C20891">
        <w:rPr>
          <w:rFonts w:hint="eastAsia"/>
        </w:rPr>
        <w:t>.</w:t>
      </w:r>
      <w:r w:rsidR="0057274C">
        <w:rPr>
          <w:rFonts w:hint="eastAsia"/>
        </w:rPr>
        <w:t xml:space="preserve"> </w:t>
      </w:r>
    </w:p>
    <w:sectPr w:rsidR="00245EF1" w:rsidSect="00435A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A96" w:rsidRDefault="007D6A96" w:rsidP="00F15A9A">
      <w:r>
        <w:separator/>
      </w:r>
    </w:p>
  </w:endnote>
  <w:endnote w:type="continuationSeparator" w:id="0">
    <w:p w:rsidR="007D6A96" w:rsidRDefault="007D6A96" w:rsidP="00F15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A96" w:rsidRDefault="007D6A96" w:rsidP="00F15A9A">
      <w:r>
        <w:separator/>
      </w:r>
    </w:p>
  </w:footnote>
  <w:footnote w:type="continuationSeparator" w:id="0">
    <w:p w:rsidR="007D6A96" w:rsidRDefault="007D6A96" w:rsidP="00F15A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182"/>
    <w:rsid w:val="001824F7"/>
    <w:rsid w:val="00435A98"/>
    <w:rsid w:val="004A3A37"/>
    <w:rsid w:val="0057274C"/>
    <w:rsid w:val="005C2413"/>
    <w:rsid w:val="005F3544"/>
    <w:rsid w:val="007D6A96"/>
    <w:rsid w:val="008D3272"/>
    <w:rsid w:val="00992182"/>
    <w:rsid w:val="009E326B"/>
    <w:rsid w:val="00B93841"/>
    <w:rsid w:val="00B96CAE"/>
    <w:rsid w:val="00BE522A"/>
    <w:rsid w:val="00C20891"/>
    <w:rsid w:val="00DB490A"/>
    <w:rsid w:val="00E40D54"/>
    <w:rsid w:val="00EE05A1"/>
    <w:rsid w:val="00F15A9A"/>
    <w:rsid w:val="00FA2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A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5A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15A9A"/>
  </w:style>
  <w:style w:type="paragraph" w:styleId="a5">
    <w:name w:val="footer"/>
    <w:basedOn w:val="a"/>
    <w:link w:val="a6"/>
    <w:uiPriority w:val="99"/>
    <w:semiHidden/>
    <w:unhideWhenUsed/>
    <w:rsid w:val="00F15A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15A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sabo</dc:creator>
  <cp:lastModifiedBy>sabo</cp:lastModifiedBy>
  <cp:revision>9</cp:revision>
  <dcterms:created xsi:type="dcterms:W3CDTF">2010-09-06T23:44:00Z</dcterms:created>
  <dcterms:modified xsi:type="dcterms:W3CDTF">2010-09-07T05:16:00Z</dcterms:modified>
</cp:coreProperties>
</file>